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35C" w:rsidRPr="00A61A5F" w:rsidRDefault="00703CD7" w:rsidP="00926F49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61A5F">
        <w:rPr>
          <w:b/>
          <w:sz w:val="28"/>
          <w:szCs w:val="28"/>
        </w:rPr>
        <w:t>Zarządzenie</w:t>
      </w:r>
      <w:r w:rsidR="00926F49" w:rsidRPr="00A61A5F">
        <w:rPr>
          <w:b/>
          <w:sz w:val="28"/>
          <w:szCs w:val="28"/>
        </w:rPr>
        <w:t xml:space="preserve"> Nr </w:t>
      </w:r>
      <w:r w:rsidR="00A61A5F">
        <w:rPr>
          <w:b/>
          <w:sz w:val="28"/>
          <w:szCs w:val="28"/>
        </w:rPr>
        <w:t>4</w:t>
      </w:r>
      <w:r w:rsidR="00F14A1E" w:rsidRPr="00A61A5F">
        <w:rPr>
          <w:b/>
          <w:sz w:val="28"/>
          <w:szCs w:val="28"/>
        </w:rPr>
        <w:t>/202</w:t>
      </w:r>
      <w:r w:rsidR="00A61A5F">
        <w:rPr>
          <w:b/>
          <w:sz w:val="28"/>
          <w:szCs w:val="28"/>
        </w:rPr>
        <w:t>4</w:t>
      </w:r>
    </w:p>
    <w:p w:rsidR="00926F49" w:rsidRPr="00A61A5F" w:rsidRDefault="00926F49" w:rsidP="00926F49">
      <w:pPr>
        <w:jc w:val="center"/>
        <w:rPr>
          <w:b/>
          <w:sz w:val="28"/>
          <w:szCs w:val="28"/>
        </w:rPr>
      </w:pPr>
      <w:r w:rsidRPr="00A61A5F">
        <w:rPr>
          <w:b/>
          <w:sz w:val="28"/>
          <w:szCs w:val="28"/>
        </w:rPr>
        <w:t>Dyrektora S</w:t>
      </w:r>
      <w:r w:rsidR="001E1650" w:rsidRPr="00A61A5F">
        <w:rPr>
          <w:b/>
          <w:sz w:val="28"/>
          <w:szCs w:val="28"/>
        </w:rPr>
        <w:t>zkoły Podstawowej Nr 37 im. K. G</w:t>
      </w:r>
      <w:r w:rsidRPr="00A61A5F">
        <w:rPr>
          <w:b/>
          <w:sz w:val="28"/>
          <w:szCs w:val="28"/>
        </w:rPr>
        <w:t xml:space="preserve">órskiego w Białymstoku </w:t>
      </w:r>
    </w:p>
    <w:p w:rsidR="00926F49" w:rsidRPr="00A61A5F" w:rsidRDefault="00926F49" w:rsidP="00926F49">
      <w:pPr>
        <w:jc w:val="center"/>
        <w:rPr>
          <w:b/>
          <w:sz w:val="28"/>
          <w:szCs w:val="28"/>
        </w:rPr>
      </w:pPr>
      <w:r w:rsidRPr="00A61A5F">
        <w:rPr>
          <w:b/>
          <w:sz w:val="28"/>
          <w:szCs w:val="28"/>
        </w:rPr>
        <w:t>z dnia</w:t>
      </w:r>
      <w:r w:rsidR="001E1650" w:rsidRPr="00A61A5F">
        <w:rPr>
          <w:b/>
          <w:sz w:val="28"/>
          <w:szCs w:val="28"/>
        </w:rPr>
        <w:t xml:space="preserve"> </w:t>
      </w:r>
      <w:r w:rsidR="00A61A5F">
        <w:rPr>
          <w:b/>
          <w:sz w:val="28"/>
          <w:szCs w:val="28"/>
        </w:rPr>
        <w:t>15.02.2024</w:t>
      </w:r>
    </w:p>
    <w:p w:rsidR="00926F49" w:rsidRPr="00337A36" w:rsidRDefault="00926F49" w:rsidP="00926F49">
      <w:pPr>
        <w:jc w:val="center"/>
        <w:rPr>
          <w:sz w:val="24"/>
          <w:szCs w:val="24"/>
        </w:rPr>
      </w:pPr>
    </w:p>
    <w:p w:rsidR="00926F49" w:rsidRPr="00D25416" w:rsidRDefault="00926F49" w:rsidP="00926F49">
      <w:pPr>
        <w:jc w:val="both"/>
        <w:rPr>
          <w:b/>
          <w:sz w:val="24"/>
          <w:szCs w:val="24"/>
        </w:rPr>
      </w:pPr>
      <w:r w:rsidRPr="00D25416">
        <w:rPr>
          <w:b/>
          <w:sz w:val="24"/>
          <w:szCs w:val="24"/>
        </w:rPr>
        <w:t xml:space="preserve">W sprawie </w:t>
      </w:r>
      <w:r w:rsidR="00A61A5F">
        <w:rPr>
          <w:b/>
          <w:sz w:val="24"/>
          <w:szCs w:val="24"/>
        </w:rPr>
        <w:t>wprowadzenie Standardów ochrony małoletnich w Szkole Podstawowej nr 37 im. Kazimierza Górskiego w Białymstoku.</w:t>
      </w:r>
    </w:p>
    <w:p w:rsidR="00926F49" w:rsidRDefault="00A61A5F" w:rsidP="00926F49">
      <w:pPr>
        <w:jc w:val="both"/>
        <w:rPr>
          <w:b/>
          <w:sz w:val="24"/>
          <w:szCs w:val="24"/>
        </w:rPr>
      </w:pPr>
      <w:r w:rsidRPr="00A61A5F">
        <w:rPr>
          <w:b/>
          <w:sz w:val="24"/>
          <w:szCs w:val="24"/>
        </w:rPr>
        <w:t>Na podstawie: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17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Ustawa</w:t>
      </w:r>
      <w:r w:rsidRPr="00A61A5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13</w:t>
      </w:r>
      <w:r w:rsidRPr="00A61A5F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maja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2016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przeciwdziałaniu</w:t>
      </w:r>
      <w:r w:rsidRPr="00A61A5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zagrożeniom</w:t>
      </w:r>
      <w:r w:rsidRPr="00A61A5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przestępczością</w:t>
      </w:r>
      <w:r w:rsidRPr="00A61A5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na</w:t>
      </w:r>
      <w:r w:rsidRPr="00A61A5F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tle</w:t>
      </w:r>
      <w:r w:rsidRPr="00A61A5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seksualnym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 xml:space="preserve">(t. j. </w:t>
      </w:r>
      <w:hyperlink r:id="rId7">
        <w:r w:rsidRPr="00A61A5F">
          <w:rPr>
            <w:rFonts w:ascii="Times New Roman" w:eastAsia="Times New Roman" w:hAnsi="Times New Roman" w:cs="Times New Roman"/>
            <w:sz w:val="24"/>
          </w:rPr>
          <w:t>Dz. U. z</w:t>
        </w:r>
        <w:r w:rsidRPr="00A61A5F">
          <w:rPr>
            <w:rFonts w:ascii="Times New Roman" w:eastAsia="Times New Roman" w:hAnsi="Times New Roman" w:cs="Times New Roman"/>
            <w:spacing w:val="1"/>
            <w:sz w:val="24"/>
          </w:rPr>
          <w:t xml:space="preserve"> </w:t>
        </w:r>
        <w:r w:rsidRPr="00A61A5F">
          <w:rPr>
            <w:rFonts w:ascii="Times New Roman" w:eastAsia="Times New Roman" w:hAnsi="Times New Roman" w:cs="Times New Roman"/>
            <w:sz w:val="24"/>
          </w:rPr>
          <w:t>2023 r. poz. 1304 ze</w:t>
        </w:r>
        <w:r w:rsidRPr="00A61A5F">
          <w:rPr>
            <w:rFonts w:ascii="Times New Roman" w:eastAsia="Times New Roman" w:hAnsi="Times New Roman" w:cs="Times New Roman"/>
            <w:spacing w:val="-2"/>
            <w:sz w:val="24"/>
          </w:rPr>
          <w:t xml:space="preserve"> </w:t>
        </w:r>
        <w:r w:rsidRPr="00A61A5F">
          <w:rPr>
            <w:rFonts w:ascii="Times New Roman" w:eastAsia="Times New Roman" w:hAnsi="Times New Roman" w:cs="Times New Roman"/>
            <w:sz w:val="24"/>
          </w:rPr>
          <w:t>zm.</w:t>
        </w:r>
      </w:hyperlink>
      <w:r w:rsidRPr="00A61A5F">
        <w:rPr>
          <w:rFonts w:ascii="Times New Roman" w:eastAsia="Times New Roman" w:hAnsi="Times New Roman" w:cs="Times New Roman"/>
          <w:sz w:val="24"/>
        </w:rPr>
        <w:t>);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18" w:after="0" w:line="278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Ustawa</w:t>
      </w:r>
      <w:r w:rsidRPr="00A61A5F">
        <w:rPr>
          <w:rFonts w:ascii="Times New Roman" w:eastAsia="Times New Roman" w:hAnsi="Times New Roman" w:cs="Times New Roman"/>
          <w:spacing w:val="4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28</w:t>
      </w:r>
      <w:r w:rsidRPr="00A61A5F"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lipca</w:t>
      </w:r>
      <w:r w:rsidRPr="00A61A5F"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2023</w:t>
      </w:r>
      <w:r w:rsidRPr="00A61A5F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</w:t>
      </w:r>
      <w:r w:rsidRPr="00A61A5F"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zmianie</w:t>
      </w:r>
      <w:r w:rsidRPr="00A61A5F">
        <w:rPr>
          <w:rFonts w:ascii="Times New Roman" w:eastAsia="Times New Roman" w:hAnsi="Times New Roman" w:cs="Times New Roman"/>
          <w:spacing w:val="4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ustawy</w:t>
      </w:r>
      <w:r w:rsidRPr="00A61A5F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–</w:t>
      </w:r>
      <w:r w:rsidRPr="00A61A5F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Kodeks</w:t>
      </w:r>
      <w:r w:rsidRPr="00A61A5F"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rodzinny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i</w:t>
      </w:r>
      <w:r w:rsidRPr="00A61A5F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opiekuńczy</w:t>
      </w:r>
      <w:r w:rsidRPr="00A61A5F">
        <w:rPr>
          <w:rFonts w:ascii="Times New Roman" w:eastAsia="Times New Roman" w:hAnsi="Times New Roman" w:cs="Times New Roman"/>
          <w:spacing w:val="4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oraz</w:t>
      </w:r>
      <w:r w:rsidRPr="00A61A5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niektórych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innych ustaw (Dz.U.</w:t>
      </w:r>
      <w:r w:rsidRPr="00A61A5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2023 r. poz. 1606);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16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Ustawa</w:t>
      </w:r>
      <w:r w:rsidRPr="00A61A5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29</w:t>
      </w:r>
      <w:r w:rsidRPr="00A61A5F">
        <w:rPr>
          <w:rFonts w:ascii="Times New Roman" w:eastAsia="Times New Roman" w:hAnsi="Times New Roman" w:cs="Times New Roman"/>
          <w:spacing w:val="70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lipca</w:t>
      </w:r>
      <w:r w:rsidRPr="00A61A5F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2005</w:t>
      </w:r>
      <w:r w:rsidRPr="00A61A5F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</w:t>
      </w:r>
      <w:r w:rsidRPr="00A61A5F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przeciwdziałaniu</w:t>
      </w:r>
      <w:r w:rsidRPr="00A61A5F">
        <w:rPr>
          <w:rFonts w:ascii="Times New Roman" w:eastAsia="Times New Roman" w:hAnsi="Times New Roman" w:cs="Times New Roman"/>
          <w:spacing w:val="6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przemocy</w:t>
      </w:r>
      <w:r w:rsidRPr="00A61A5F">
        <w:rPr>
          <w:rFonts w:ascii="Times New Roman" w:eastAsia="Times New Roman" w:hAnsi="Times New Roman" w:cs="Times New Roman"/>
          <w:spacing w:val="6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w</w:t>
      </w:r>
      <w:r w:rsidRPr="00A61A5F">
        <w:rPr>
          <w:rFonts w:ascii="Times New Roman" w:eastAsia="Times New Roman" w:hAnsi="Times New Roman" w:cs="Times New Roman"/>
          <w:spacing w:val="6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rodzinie</w:t>
      </w:r>
      <w:r w:rsidRPr="00A61A5F">
        <w:rPr>
          <w:rFonts w:ascii="Times New Roman" w:eastAsia="Times New Roman" w:hAnsi="Times New Roman" w:cs="Times New Roman"/>
          <w:spacing w:val="6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(t.</w:t>
      </w:r>
      <w:r w:rsidRPr="00A61A5F">
        <w:rPr>
          <w:rFonts w:ascii="Times New Roman" w:eastAsia="Times New Roman" w:hAnsi="Times New Roman" w:cs="Times New Roman"/>
          <w:spacing w:val="6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j.</w:t>
      </w:r>
      <w:r w:rsidRPr="00A61A5F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Dz.</w:t>
      </w:r>
      <w:r w:rsidRPr="00A61A5F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U.</w:t>
      </w:r>
      <w:r w:rsidRPr="00A61A5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2021 r. poz. 1249);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19" w:after="0" w:line="240" w:lineRule="auto"/>
        <w:ind w:hanging="287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Ustawa</w:t>
      </w:r>
      <w:r w:rsidRPr="00A61A5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6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czerwca</w:t>
      </w:r>
      <w:r w:rsidRPr="00A61A5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1997 r. -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Kodeks karny (t.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j. Dz. U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2022 r.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poz. 1138 ze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zm.);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63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Konwencja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Prawach</w:t>
      </w:r>
      <w:r w:rsidRPr="00A61A5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Dziecka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przyjęta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przez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Zgromadzenie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Ogólne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Narodów</w:t>
      </w:r>
      <w:r w:rsidRPr="00A61A5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Zjednoczonych</w:t>
      </w:r>
      <w:r w:rsidRPr="00A61A5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 20 listopada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1089</w:t>
      </w:r>
      <w:r w:rsidRPr="00A61A5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 xml:space="preserve">(t. j. </w:t>
      </w:r>
      <w:hyperlink r:id="rId8">
        <w:r w:rsidRPr="00A61A5F">
          <w:rPr>
            <w:rFonts w:ascii="Times New Roman" w:eastAsia="Times New Roman" w:hAnsi="Times New Roman" w:cs="Times New Roman"/>
            <w:sz w:val="24"/>
          </w:rPr>
          <w:t>Dz. U. z</w:t>
        </w:r>
        <w:r w:rsidRPr="00A61A5F">
          <w:rPr>
            <w:rFonts w:ascii="Times New Roman" w:eastAsia="Times New Roman" w:hAnsi="Times New Roman" w:cs="Times New Roman"/>
            <w:spacing w:val="-1"/>
            <w:sz w:val="24"/>
          </w:rPr>
          <w:t xml:space="preserve"> </w:t>
        </w:r>
        <w:r w:rsidRPr="00A61A5F">
          <w:rPr>
            <w:rFonts w:ascii="Times New Roman" w:eastAsia="Times New Roman" w:hAnsi="Times New Roman" w:cs="Times New Roman"/>
            <w:sz w:val="24"/>
          </w:rPr>
          <w:t>1991</w:t>
        </w:r>
        <w:r w:rsidRPr="00A61A5F">
          <w:rPr>
            <w:rFonts w:ascii="Times New Roman" w:eastAsia="Times New Roman" w:hAnsi="Times New Roman" w:cs="Times New Roman"/>
            <w:spacing w:val="1"/>
            <w:sz w:val="24"/>
          </w:rPr>
          <w:t xml:space="preserve"> </w:t>
        </w:r>
        <w:r w:rsidRPr="00A61A5F">
          <w:rPr>
            <w:rFonts w:ascii="Times New Roman" w:eastAsia="Times New Roman" w:hAnsi="Times New Roman" w:cs="Times New Roman"/>
            <w:sz w:val="24"/>
          </w:rPr>
          <w:t>Nr</w:t>
        </w:r>
        <w:r w:rsidRPr="00A61A5F">
          <w:rPr>
            <w:rFonts w:ascii="Times New Roman" w:eastAsia="Times New Roman" w:hAnsi="Times New Roman" w:cs="Times New Roman"/>
            <w:spacing w:val="1"/>
            <w:sz w:val="24"/>
          </w:rPr>
          <w:t xml:space="preserve"> </w:t>
        </w:r>
        <w:r w:rsidRPr="00A61A5F">
          <w:rPr>
            <w:rFonts w:ascii="Times New Roman" w:eastAsia="Times New Roman" w:hAnsi="Times New Roman" w:cs="Times New Roman"/>
            <w:sz w:val="24"/>
          </w:rPr>
          <w:t>120 poz. 526</w:t>
        </w:r>
      </w:hyperlink>
      <w:r w:rsidRPr="00A61A5F">
        <w:rPr>
          <w:rFonts w:ascii="Times New Roman" w:eastAsia="Times New Roman" w:hAnsi="Times New Roman" w:cs="Times New Roman"/>
          <w:sz w:val="24"/>
        </w:rPr>
        <w:t xml:space="preserve"> ze</w:t>
      </w:r>
      <w:r w:rsidRPr="00A61A5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zm.);</w:t>
      </w:r>
    </w:p>
    <w:p w:rsidR="00A61A5F" w:rsidRPr="00A61A5F" w:rsidRDefault="00A61A5F" w:rsidP="00A61A5F">
      <w:pPr>
        <w:widowControl w:val="0"/>
        <w:numPr>
          <w:ilvl w:val="0"/>
          <w:numId w:val="4"/>
        </w:numPr>
        <w:tabs>
          <w:tab w:val="left" w:pos="763"/>
        </w:tabs>
        <w:autoSpaceDE w:val="0"/>
        <w:autoSpaceDN w:val="0"/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1A5F">
        <w:rPr>
          <w:rFonts w:ascii="Times New Roman" w:eastAsia="Times New Roman" w:hAnsi="Times New Roman" w:cs="Times New Roman"/>
          <w:sz w:val="24"/>
        </w:rPr>
        <w:t>Rozporządzenie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Rady</w:t>
      </w:r>
      <w:r w:rsidRPr="00A61A5F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Ministrów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dnia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6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września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2023</w:t>
      </w:r>
      <w:r w:rsidRPr="00A61A5F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w</w:t>
      </w:r>
      <w:r w:rsidRPr="00A61A5F">
        <w:rPr>
          <w:rFonts w:ascii="Times New Roman" w:eastAsia="Times New Roman" w:hAnsi="Times New Roman" w:cs="Times New Roman"/>
          <w:spacing w:val="54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sprawie</w:t>
      </w:r>
      <w:r w:rsidRPr="00A61A5F">
        <w:rPr>
          <w:rFonts w:ascii="Times New Roman" w:eastAsia="Times New Roman" w:hAnsi="Times New Roman" w:cs="Times New Roman"/>
          <w:spacing w:val="5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procedury</w:t>
      </w:r>
      <w:r w:rsidRPr="00A61A5F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"Niebieskie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Karty"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oraz</w:t>
      </w:r>
      <w:r w:rsidRPr="00A61A5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wzorów</w:t>
      </w:r>
      <w:r w:rsidRPr="00A61A5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formularzy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"Niebieska</w:t>
      </w:r>
      <w:r w:rsidRPr="00A61A5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Karta"</w:t>
      </w:r>
      <w:r w:rsidRPr="00A61A5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(Dz.</w:t>
      </w:r>
      <w:r w:rsidRPr="00A61A5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U.</w:t>
      </w:r>
      <w:r w:rsidRPr="00A61A5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z</w:t>
      </w:r>
      <w:r w:rsidRPr="00A61A5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2023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r.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poz.</w:t>
      </w:r>
      <w:r w:rsidRPr="00A61A5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61A5F">
        <w:rPr>
          <w:rFonts w:ascii="Times New Roman" w:eastAsia="Times New Roman" w:hAnsi="Times New Roman" w:cs="Times New Roman"/>
          <w:sz w:val="24"/>
        </w:rPr>
        <w:t>1870).</w:t>
      </w:r>
    </w:p>
    <w:p w:rsidR="00A61A5F" w:rsidRPr="00A61A5F" w:rsidRDefault="00A61A5F" w:rsidP="00926F49">
      <w:pPr>
        <w:jc w:val="both"/>
        <w:rPr>
          <w:b/>
          <w:sz w:val="24"/>
          <w:szCs w:val="24"/>
        </w:rPr>
      </w:pPr>
    </w:p>
    <w:p w:rsidR="00F96D3D" w:rsidRPr="00D25416" w:rsidRDefault="00F96D3D" w:rsidP="00D25416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 w:rsidRPr="00D25416">
        <w:rPr>
          <w:rFonts w:ascii="Times New Roman" w:hAnsi="Times New Roman" w:cs="Times New Roman"/>
          <w:b/>
          <w:sz w:val="24"/>
          <w:szCs w:val="24"/>
        </w:rPr>
        <w:t>§</w:t>
      </w:r>
      <w:r w:rsidRPr="00D25416">
        <w:rPr>
          <w:b/>
          <w:sz w:val="24"/>
          <w:szCs w:val="24"/>
        </w:rPr>
        <w:t xml:space="preserve"> 1</w:t>
      </w:r>
    </w:p>
    <w:p w:rsidR="00F96D3D" w:rsidRPr="00337A36" w:rsidRDefault="00A61A5F" w:rsidP="00D25416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Wprowadza się Standardy ochrony małoletnich w Szkole Podstawowej nr 37 im. Kazimierza Górskiego w Białymstoku.</w:t>
      </w:r>
    </w:p>
    <w:p w:rsidR="00685C03" w:rsidRDefault="00685C03" w:rsidP="00D25416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 w:rsidRPr="00D25416">
        <w:rPr>
          <w:rFonts w:ascii="Times New Roman" w:hAnsi="Times New Roman" w:cs="Times New Roman"/>
          <w:b/>
          <w:sz w:val="24"/>
          <w:szCs w:val="24"/>
        </w:rPr>
        <w:t>§</w:t>
      </w:r>
      <w:r w:rsidRPr="00D25416">
        <w:rPr>
          <w:b/>
          <w:sz w:val="24"/>
          <w:szCs w:val="24"/>
        </w:rPr>
        <w:t>2</w:t>
      </w:r>
    </w:p>
    <w:p w:rsidR="00A61A5F" w:rsidRPr="00A61A5F" w:rsidRDefault="00A61A5F" w:rsidP="00A61A5F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Standardy ochrony małoletnich w Szkole Podstawowej nr 37 im. Kazimierza Górskiego w Białymstoku stanowią załącznik nr 1 do niniejszego zarządzenia.</w:t>
      </w:r>
    </w:p>
    <w:p w:rsidR="00685C03" w:rsidRPr="00D25416" w:rsidRDefault="00685C03" w:rsidP="00D25416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 w:rsidRPr="00D25416">
        <w:rPr>
          <w:rFonts w:ascii="Times New Roman" w:hAnsi="Times New Roman" w:cs="Times New Roman"/>
          <w:b/>
          <w:sz w:val="24"/>
          <w:szCs w:val="24"/>
        </w:rPr>
        <w:t>§</w:t>
      </w:r>
      <w:r w:rsidRPr="00D25416">
        <w:rPr>
          <w:b/>
          <w:sz w:val="24"/>
          <w:szCs w:val="24"/>
        </w:rPr>
        <w:t xml:space="preserve"> 3</w:t>
      </w:r>
    </w:p>
    <w:p w:rsidR="00685C03" w:rsidRPr="00337A36" w:rsidRDefault="00A61A5F" w:rsidP="00D25416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Zobowiązuje się pracowników Szkoły Podstawowej nr 37 im. Kazimierza Górskiego w Białymstoku do zapoznania się ze Standardy ochrony małoletnich i stosowanie się do postanowień w nich zawartych.</w:t>
      </w:r>
    </w:p>
    <w:p w:rsidR="00337A36" w:rsidRPr="00D25416" w:rsidRDefault="00337A36" w:rsidP="00D25416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 w:rsidRPr="00D25416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Pr="00D25416">
        <w:rPr>
          <w:b/>
          <w:sz w:val="24"/>
          <w:szCs w:val="24"/>
        </w:rPr>
        <w:t xml:space="preserve"> 4</w:t>
      </w:r>
    </w:p>
    <w:p w:rsidR="00337A36" w:rsidRPr="00337A36" w:rsidRDefault="00A61A5F" w:rsidP="00D25416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Wykonanie zarządzenia powierza się dyrektorowi szkoły.</w:t>
      </w:r>
    </w:p>
    <w:p w:rsidR="00337A36" w:rsidRPr="00D25416" w:rsidRDefault="00337A36" w:rsidP="00D25416">
      <w:pPr>
        <w:spacing w:before="100" w:beforeAutospacing="1" w:after="100" w:afterAutospacing="1" w:line="360" w:lineRule="auto"/>
        <w:jc w:val="center"/>
        <w:rPr>
          <w:b/>
          <w:sz w:val="24"/>
          <w:szCs w:val="24"/>
        </w:rPr>
      </w:pPr>
      <w:r w:rsidRPr="00D25416">
        <w:rPr>
          <w:rFonts w:ascii="Times New Roman" w:hAnsi="Times New Roman" w:cs="Times New Roman"/>
          <w:b/>
          <w:sz w:val="24"/>
          <w:szCs w:val="24"/>
        </w:rPr>
        <w:t>§</w:t>
      </w:r>
      <w:r w:rsidRPr="00D25416">
        <w:rPr>
          <w:b/>
          <w:sz w:val="24"/>
          <w:szCs w:val="24"/>
        </w:rPr>
        <w:t xml:space="preserve"> 5</w:t>
      </w:r>
    </w:p>
    <w:p w:rsidR="00337A36" w:rsidRDefault="00337A36" w:rsidP="00D25416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</w:t>
      </w:r>
      <w:r w:rsidR="002442CF">
        <w:rPr>
          <w:sz w:val="24"/>
          <w:szCs w:val="24"/>
        </w:rPr>
        <w:t>rzą</w:t>
      </w:r>
      <w:r w:rsidRPr="00337A36">
        <w:rPr>
          <w:sz w:val="24"/>
          <w:szCs w:val="24"/>
        </w:rPr>
        <w:t>dzenie wchodzi w życie z dniem podpisania</w:t>
      </w:r>
      <w:r w:rsidR="002442CF">
        <w:rPr>
          <w:sz w:val="24"/>
          <w:szCs w:val="24"/>
        </w:rPr>
        <w:t>.</w:t>
      </w:r>
    </w:p>
    <w:p w:rsidR="002442CF" w:rsidRDefault="002442CF" w:rsidP="00D25416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:rsidR="002442CF" w:rsidRDefault="002442CF" w:rsidP="00337A36">
      <w:pPr>
        <w:jc w:val="both"/>
        <w:rPr>
          <w:sz w:val="24"/>
          <w:szCs w:val="24"/>
        </w:rPr>
      </w:pPr>
    </w:p>
    <w:p w:rsidR="002442CF" w:rsidRDefault="002442CF" w:rsidP="00337A36">
      <w:pPr>
        <w:jc w:val="both"/>
        <w:rPr>
          <w:sz w:val="24"/>
          <w:szCs w:val="24"/>
        </w:rPr>
      </w:pPr>
    </w:p>
    <w:p w:rsidR="002442CF" w:rsidRDefault="002442CF" w:rsidP="00337A36">
      <w:pPr>
        <w:jc w:val="both"/>
        <w:rPr>
          <w:sz w:val="24"/>
          <w:szCs w:val="24"/>
        </w:rPr>
      </w:pPr>
    </w:p>
    <w:p w:rsidR="002442CF" w:rsidRDefault="002442CF" w:rsidP="00337A36">
      <w:pPr>
        <w:jc w:val="both"/>
        <w:rPr>
          <w:sz w:val="24"/>
          <w:szCs w:val="24"/>
        </w:rPr>
      </w:pPr>
    </w:p>
    <w:p w:rsidR="00D25416" w:rsidRDefault="00D25416" w:rsidP="00337A36">
      <w:pPr>
        <w:jc w:val="both"/>
        <w:rPr>
          <w:sz w:val="24"/>
          <w:szCs w:val="24"/>
        </w:rPr>
      </w:pPr>
    </w:p>
    <w:sectPr w:rsidR="00D2541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C60" w:rsidRDefault="00270C60" w:rsidP="00D25416">
      <w:pPr>
        <w:spacing w:after="0" w:line="240" w:lineRule="auto"/>
      </w:pPr>
      <w:r>
        <w:separator/>
      </w:r>
    </w:p>
  </w:endnote>
  <w:endnote w:type="continuationSeparator" w:id="0">
    <w:p w:rsidR="00270C60" w:rsidRDefault="00270C60" w:rsidP="00D2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3539268"/>
      <w:docPartObj>
        <w:docPartGallery w:val="Page Numbers (Bottom of Page)"/>
        <w:docPartUnique/>
      </w:docPartObj>
    </w:sdtPr>
    <w:sdtEndPr/>
    <w:sdtContent>
      <w:p w:rsidR="00D25416" w:rsidRDefault="00D2541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6717">
          <w:rPr>
            <w:noProof/>
          </w:rPr>
          <w:t>2</w:t>
        </w:r>
        <w:r>
          <w:fldChar w:fldCharType="end"/>
        </w:r>
      </w:p>
    </w:sdtContent>
  </w:sdt>
  <w:p w:rsidR="00D25416" w:rsidRPr="00CC0004" w:rsidRDefault="00D25416" w:rsidP="00CC0004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C60" w:rsidRDefault="00270C60" w:rsidP="00D25416">
      <w:pPr>
        <w:spacing w:after="0" w:line="240" w:lineRule="auto"/>
      </w:pPr>
      <w:r>
        <w:separator/>
      </w:r>
    </w:p>
  </w:footnote>
  <w:footnote w:type="continuationSeparator" w:id="0">
    <w:p w:rsidR="00270C60" w:rsidRDefault="00270C60" w:rsidP="00D25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F16D2"/>
    <w:multiLevelType w:val="hybridMultilevel"/>
    <w:tmpl w:val="44D654D0"/>
    <w:lvl w:ilvl="0" w:tplc="109EE45A">
      <w:start w:val="1"/>
      <w:numFmt w:val="decimal"/>
      <w:lvlText w:val="%1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0C684178">
      <w:numFmt w:val="bullet"/>
      <w:lvlText w:val="•"/>
      <w:lvlJc w:val="left"/>
      <w:pPr>
        <w:ind w:left="1780" w:hanging="286"/>
      </w:pPr>
      <w:rPr>
        <w:rFonts w:hint="default"/>
        <w:lang w:val="pl-PL" w:eastAsia="en-US" w:bidi="ar-SA"/>
      </w:rPr>
    </w:lvl>
    <w:lvl w:ilvl="2" w:tplc="FA16A0F6">
      <w:numFmt w:val="bullet"/>
      <w:lvlText w:val="•"/>
      <w:lvlJc w:val="left"/>
      <w:pPr>
        <w:ind w:left="2801" w:hanging="286"/>
      </w:pPr>
      <w:rPr>
        <w:rFonts w:hint="default"/>
        <w:lang w:val="pl-PL" w:eastAsia="en-US" w:bidi="ar-SA"/>
      </w:rPr>
    </w:lvl>
    <w:lvl w:ilvl="3" w:tplc="998C1298">
      <w:numFmt w:val="bullet"/>
      <w:lvlText w:val="•"/>
      <w:lvlJc w:val="left"/>
      <w:pPr>
        <w:ind w:left="3821" w:hanging="286"/>
      </w:pPr>
      <w:rPr>
        <w:rFonts w:hint="default"/>
        <w:lang w:val="pl-PL" w:eastAsia="en-US" w:bidi="ar-SA"/>
      </w:rPr>
    </w:lvl>
    <w:lvl w:ilvl="4" w:tplc="9D1EF46A">
      <w:numFmt w:val="bullet"/>
      <w:lvlText w:val="•"/>
      <w:lvlJc w:val="left"/>
      <w:pPr>
        <w:ind w:left="4842" w:hanging="286"/>
      </w:pPr>
      <w:rPr>
        <w:rFonts w:hint="default"/>
        <w:lang w:val="pl-PL" w:eastAsia="en-US" w:bidi="ar-SA"/>
      </w:rPr>
    </w:lvl>
    <w:lvl w:ilvl="5" w:tplc="4B7061A6">
      <w:numFmt w:val="bullet"/>
      <w:lvlText w:val="•"/>
      <w:lvlJc w:val="left"/>
      <w:pPr>
        <w:ind w:left="5863" w:hanging="286"/>
      </w:pPr>
      <w:rPr>
        <w:rFonts w:hint="default"/>
        <w:lang w:val="pl-PL" w:eastAsia="en-US" w:bidi="ar-SA"/>
      </w:rPr>
    </w:lvl>
    <w:lvl w:ilvl="6" w:tplc="99387A26">
      <w:numFmt w:val="bullet"/>
      <w:lvlText w:val="•"/>
      <w:lvlJc w:val="left"/>
      <w:pPr>
        <w:ind w:left="6883" w:hanging="286"/>
      </w:pPr>
      <w:rPr>
        <w:rFonts w:hint="default"/>
        <w:lang w:val="pl-PL" w:eastAsia="en-US" w:bidi="ar-SA"/>
      </w:rPr>
    </w:lvl>
    <w:lvl w:ilvl="7" w:tplc="9EA49982">
      <w:numFmt w:val="bullet"/>
      <w:lvlText w:val="•"/>
      <w:lvlJc w:val="left"/>
      <w:pPr>
        <w:ind w:left="7904" w:hanging="286"/>
      </w:pPr>
      <w:rPr>
        <w:rFonts w:hint="default"/>
        <w:lang w:val="pl-PL" w:eastAsia="en-US" w:bidi="ar-SA"/>
      </w:rPr>
    </w:lvl>
    <w:lvl w:ilvl="8" w:tplc="8956532C">
      <w:numFmt w:val="bullet"/>
      <w:lvlText w:val="•"/>
      <w:lvlJc w:val="left"/>
      <w:pPr>
        <w:ind w:left="8925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3A7B522F"/>
    <w:multiLevelType w:val="hybridMultilevel"/>
    <w:tmpl w:val="1B1E98AA"/>
    <w:lvl w:ilvl="0" w:tplc="51189F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87D81"/>
    <w:multiLevelType w:val="hybridMultilevel"/>
    <w:tmpl w:val="149C22FE"/>
    <w:lvl w:ilvl="0" w:tplc="2EFE25D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E19F1"/>
    <w:multiLevelType w:val="hybridMultilevel"/>
    <w:tmpl w:val="D82EE26A"/>
    <w:lvl w:ilvl="0" w:tplc="8C3A04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SDPKRm/6PxfWWjw7K3GyvJgnBrrMM0XwjHePkN82feukNhips++qQnb8nZe6WcnclUSGl08aG22YyAz6rFij0A==" w:salt="ZwZVm6KMrjEpphDthkLTg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49"/>
    <w:rsid w:val="00027C2E"/>
    <w:rsid w:val="000443A8"/>
    <w:rsid w:val="00070932"/>
    <w:rsid w:val="000B0F05"/>
    <w:rsid w:val="000E3D94"/>
    <w:rsid w:val="001E1650"/>
    <w:rsid w:val="002442CF"/>
    <w:rsid w:val="00270C60"/>
    <w:rsid w:val="002A56F9"/>
    <w:rsid w:val="00337A36"/>
    <w:rsid w:val="004632CC"/>
    <w:rsid w:val="004B346B"/>
    <w:rsid w:val="00685C03"/>
    <w:rsid w:val="006B6717"/>
    <w:rsid w:val="00703CD7"/>
    <w:rsid w:val="00767047"/>
    <w:rsid w:val="007B78FE"/>
    <w:rsid w:val="008F29C2"/>
    <w:rsid w:val="00926F49"/>
    <w:rsid w:val="009419D1"/>
    <w:rsid w:val="00A61A5F"/>
    <w:rsid w:val="00AE4972"/>
    <w:rsid w:val="00BB4D58"/>
    <w:rsid w:val="00C62182"/>
    <w:rsid w:val="00CC0004"/>
    <w:rsid w:val="00D25416"/>
    <w:rsid w:val="00D65D5B"/>
    <w:rsid w:val="00D76111"/>
    <w:rsid w:val="00D87CFB"/>
    <w:rsid w:val="00E8135C"/>
    <w:rsid w:val="00F14A1E"/>
    <w:rsid w:val="00F3784F"/>
    <w:rsid w:val="00F84DA9"/>
    <w:rsid w:val="00F9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E8A4A-39ED-40F6-9E1E-57A8B802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416"/>
  </w:style>
  <w:style w:type="paragraph" w:styleId="Stopka">
    <w:name w:val="footer"/>
    <w:basedOn w:val="Normalny"/>
    <w:link w:val="StopkaZnak"/>
    <w:uiPriority w:val="99"/>
    <w:unhideWhenUsed/>
    <w:rsid w:val="00D2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416"/>
  </w:style>
  <w:style w:type="paragraph" w:styleId="Tekstdymka">
    <w:name w:val="Balloon Text"/>
    <w:basedOn w:val="Normalny"/>
    <w:link w:val="TekstdymkaZnak"/>
    <w:uiPriority w:val="99"/>
    <w:semiHidden/>
    <w:unhideWhenUsed/>
    <w:rsid w:val="00D25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541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A5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%23/act/16794487/322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%23/act/18316848/33626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1500</Characters>
  <Application>Microsoft Office Word</Application>
  <DocSecurity>8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Marcin Zdanowicz</cp:lastModifiedBy>
  <cp:revision>4</cp:revision>
  <cp:lastPrinted>2019-12-18T12:14:00Z</cp:lastPrinted>
  <dcterms:created xsi:type="dcterms:W3CDTF">2024-02-23T07:10:00Z</dcterms:created>
  <dcterms:modified xsi:type="dcterms:W3CDTF">2024-02-26T08:22:00Z</dcterms:modified>
</cp:coreProperties>
</file>